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D1DF" w14:textId="5C28EB91" w:rsidR="00F9753E" w:rsidRPr="00F9753E" w:rsidRDefault="009E0EB1" w:rsidP="00F9753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Referat </w:t>
      </w:r>
      <w:r w:rsidR="006451BE">
        <w:rPr>
          <w:sz w:val="36"/>
          <w:szCs w:val="36"/>
        </w:rPr>
        <w:t xml:space="preserve"> af</w:t>
      </w:r>
      <w:proofErr w:type="gramEnd"/>
      <w:r w:rsidR="006451BE">
        <w:rPr>
          <w:sz w:val="36"/>
          <w:szCs w:val="36"/>
        </w:rPr>
        <w:t xml:space="preserve"> </w:t>
      </w:r>
      <w:r w:rsidR="00F9753E" w:rsidRPr="00F9753E">
        <w:rPr>
          <w:sz w:val="36"/>
          <w:szCs w:val="36"/>
        </w:rPr>
        <w:t xml:space="preserve">ORDINÆRT DIVISIONSRÅDSMØDE STEEN BLICHER DIVISION </w:t>
      </w:r>
    </w:p>
    <w:p w14:paraId="25AE52C3" w14:textId="2DD2ACCA" w:rsidR="00F9753E" w:rsidRPr="00F9753E" w:rsidRDefault="00F9753E" w:rsidP="00F9753E">
      <w:pPr>
        <w:jc w:val="center"/>
        <w:rPr>
          <w:sz w:val="36"/>
          <w:szCs w:val="36"/>
        </w:rPr>
      </w:pPr>
      <w:r w:rsidRPr="00F9753E">
        <w:rPr>
          <w:sz w:val="36"/>
          <w:szCs w:val="36"/>
        </w:rPr>
        <w:t>Torsdag d. 27. april</w:t>
      </w:r>
      <w:r w:rsidR="00D11B29">
        <w:rPr>
          <w:sz w:val="36"/>
          <w:szCs w:val="36"/>
        </w:rPr>
        <w:t xml:space="preserve"> </w:t>
      </w:r>
      <w:r w:rsidRPr="00F9753E">
        <w:rPr>
          <w:sz w:val="36"/>
          <w:szCs w:val="36"/>
        </w:rPr>
        <w:t>202</w:t>
      </w:r>
      <w:r w:rsidR="009E0EB1">
        <w:rPr>
          <w:sz w:val="36"/>
          <w:szCs w:val="36"/>
        </w:rPr>
        <w:t xml:space="preserve">3 </w:t>
      </w:r>
      <w:r w:rsidRPr="00F9753E">
        <w:rPr>
          <w:sz w:val="36"/>
          <w:szCs w:val="36"/>
        </w:rPr>
        <w:t>kl. kl. 19.30-21.15</w:t>
      </w:r>
    </w:p>
    <w:p w14:paraId="1419F9B9" w14:textId="77777777" w:rsidR="00F9753E" w:rsidRDefault="00F9753E"/>
    <w:p w14:paraId="31B33C8E" w14:textId="4479EA30" w:rsidR="00F9753E" w:rsidRPr="002754E1" w:rsidRDefault="00F9753E">
      <w:pPr>
        <w:rPr>
          <w:rFonts w:ascii="Times New Roman" w:hAnsi="Times New Roman" w:cs="Times New Roman"/>
          <w:sz w:val="28"/>
          <w:szCs w:val="28"/>
        </w:rPr>
      </w:pPr>
      <w:r w:rsidRPr="002754E1">
        <w:rPr>
          <w:rFonts w:ascii="Times New Roman" w:hAnsi="Times New Roman" w:cs="Times New Roman"/>
          <w:sz w:val="28"/>
          <w:szCs w:val="28"/>
        </w:rPr>
        <w:t xml:space="preserve">Dagsorden: </w:t>
      </w:r>
    </w:p>
    <w:p w14:paraId="27A9CA78" w14:textId="0E2DF607" w:rsidR="1C94F18C" w:rsidRDefault="1C94F18C" w:rsidP="00616929">
      <w:pPr>
        <w:pStyle w:val="ListParagraph"/>
        <w:numPr>
          <w:ilvl w:val="0"/>
          <w:numId w:val="2"/>
        </w:numPr>
      </w:pPr>
      <w:r w:rsidRPr="00616929">
        <w:rPr>
          <w:rFonts w:ascii="Times New Roman" w:hAnsi="Times New Roman" w:cs="Times New Roman"/>
          <w:sz w:val="28"/>
          <w:szCs w:val="28"/>
        </w:rPr>
        <w:t xml:space="preserve">Valg af dirigent, referent og stemmetællere: </w:t>
      </w:r>
    </w:p>
    <w:p w14:paraId="7BBFF52F" w14:textId="56BE4405" w:rsidR="00616929" w:rsidRPr="00B21697" w:rsidRDefault="00616929" w:rsidP="006169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Louise 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 xml:space="preserve">Ejgod, </w:t>
      </w:r>
      <w:proofErr w:type="spellStart"/>
      <w:r w:rsidR="005C1E4F" w:rsidRPr="00B21697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aingunga</w:t>
      </w:r>
      <w:proofErr w:type="spellEnd"/>
      <w:r w:rsidR="00D11B2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C1E4F" w:rsidRPr="00B2169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tammen</w:t>
      </w: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 er 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B21697">
        <w:rPr>
          <w:rFonts w:ascii="Times New Roman" w:hAnsi="Times New Roman" w:cs="Times New Roman"/>
          <w:b/>
          <w:bCs/>
          <w:sz w:val="28"/>
          <w:szCs w:val="28"/>
        </w:rPr>
        <w:t>irigent</w:t>
      </w:r>
    </w:p>
    <w:p w14:paraId="2EEC20A0" w14:textId="09D7B7F1" w:rsidR="00616929" w:rsidRPr="00B21697" w:rsidRDefault="00616929" w:rsidP="006169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Morten 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Kjær, Divisionsl</w:t>
      </w:r>
      <w:r w:rsidR="005C1E4F" w:rsidRPr="00B21697">
        <w:rPr>
          <w:rFonts w:ascii="Times New Roman" w:hAnsi="Times New Roman" w:cs="Times New Roman"/>
          <w:b/>
          <w:bCs/>
          <w:sz w:val="28"/>
          <w:szCs w:val="28"/>
        </w:rPr>
        <w:t>edelsen</w:t>
      </w: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er r</w:t>
      </w:r>
      <w:r w:rsidRPr="00B21697">
        <w:rPr>
          <w:rFonts w:ascii="Times New Roman" w:hAnsi="Times New Roman" w:cs="Times New Roman"/>
          <w:b/>
          <w:bCs/>
          <w:sz w:val="28"/>
          <w:szCs w:val="28"/>
        </w:rPr>
        <w:t>efer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21697">
        <w:rPr>
          <w:rFonts w:ascii="Times New Roman" w:hAnsi="Times New Roman" w:cs="Times New Roman"/>
          <w:b/>
          <w:bCs/>
          <w:sz w:val="28"/>
          <w:szCs w:val="28"/>
        </w:rPr>
        <w:t>nt</w:t>
      </w:r>
    </w:p>
    <w:p w14:paraId="29C6F9AC" w14:textId="5E20A395" w:rsidR="00616929" w:rsidRPr="00B21697" w:rsidRDefault="00616929" w:rsidP="006169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1697">
        <w:rPr>
          <w:rFonts w:ascii="Times New Roman" w:hAnsi="Times New Roman" w:cs="Times New Roman"/>
          <w:b/>
          <w:bCs/>
          <w:sz w:val="28"/>
          <w:szCs w:val="28"/>
        </w:rPr>
        <w:t>Stemmetæller</w:t>
      </w:r>
      <w:r w:rsidR="00D11B29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077D0278" w14:textId="12EEEC5E" w:rsidR="00616929" w:rsidRPr="00B21697" w:rsidRDefault="00616929" w:rsidP="0061692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Morten </w:t>
      </w:r>
      <w:proofErr w:type="spellStart"/>
      <w:r w:rsidRPr="00B21697">
        <w:rPr>
          <w:rFonts w:ascii="Times New Roman" w:hAnsi="Times New Roman" w:cs="Times New Roman"/>
          <w:b/>
          <w:bCs/>
          <w:sz w:val="28"/>
          <w:szCs w:val="28"/>
        </w:rPr>
        <w:t>Rødkjær</w:t>
      </w:r>
      <w:proofErr w:type="spellEnd"/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8E29B4" w14:textId="77777777" w:rsidR="005C1E4F" w:rsidRPr="00B21697" w:rsidRDefault="005C1E4F" w:rsidP="005C1E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1697">
        <w:rPr>
          <w:rFonts w:ascii="Times New Roman" w:hAnsi="Times New Roman" w:cs="Times New Roman"/>
          <w:b/>
          <w:bCs/>
          <w:sz w:val="28"/>
          <w:szCs w:val="28"/>
        </w:rPr>
        <w:t xml:space="preserve">Jens Ole </w:t>
      </w:r>
      <w:proofErr w:type="spellStart"/>
      <w:r w:rsidRPr="00B21697">
        <w:rPr>
          <w:rFonts w:ascii="Times New Roman" w:hAnsi="Times New Roman" w:cs="Times New Roman"/>
          <w:b/>
          <w:bCs/>
          <w:sz w:val="28"/>
          <w:szCs w:val="28"/>
        </w:rPr>
        <w:t>Waingunga</w:t>
      </w:r>
      <w:proofErr w:type="spellEnd"/>
    </w:p>
    <w:p w14:paraId="5C9D018C" w14:textId="77777777" w:rsidR="005C1E4F" w:rsidRDefault="00F9753E" w:rsidP="005C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 xml:space="preserve">Årsberetning fra divisionsledelsen </w:t>
      </w:r>
    </w:p>
    <w:p w14:paraId="3633575C" w14:textId="26D74187" w:rsidR="005C1E4F" w:rsidRPr="00D11B29" w:rsidRDefault="00D11B29" w:rsidP="00D11B2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DC </w:t>
      </w:r>
      <w:r w:rsidR="005C1E4F"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Rasmus </w:t>
      </w:r>
      <w:r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Krag </w:t>
      </w:r>
      <w:r w:rsidR="00840AFB" w:rsidRPr="00D11B29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11B29">
        <w:rPr>
          <w:rFonts w:ascii="Times New Roman" w:hAnsi="Times New Roman" w:cs="Times New Roman"/>
          <w:b/>
          <w:bCs/>
          <w:sz w:val="28"/>
          <w:szCs w:val="28"/>
        </w:rPr>
        <w:t>av</w:t>
      </w:r>
      <w:r w:rsidR="00DC4C07"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B03" w:rsidRPr="00D11B29">
        <w:rPr>
          <w:rFonts w:ascii="Times New Roman" w:hAnsi="Times New Roman" w:cs="Times New Roman"/>
          <w:b/>
          <w:bCs/>
          <w:sz w:val="28"/>
          <w:szCs w:val="28"/>
        </w:rPr>
        <w:t>årsberetning</w:t>
      </w:r>
      <w:r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 med fokus på de ledelsesmæssige udfordringer i divisionsledelsen det forgangne år, herunder at der kun har været </w:t>
      </w:r>
      <w:r w:rsidR="006B4241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D11B29">
        <w:rPr>
          <w:rFonts w:ascii="Times New Roman" w:hAnsi="Times New Roman" w:cs="Times New Roman"/>
          <w:b/>
          <w:bCs/>
          <w:sz w:val="28"/>
          <w:szCs w:val="28"/>
        </w:rPr>
        <w:t xml:space="preserve">n DC. </w:t>
      </w:r>
      <w:r w:rsidR="006B424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1B29">
        <w:rPr>
          <w:rFonts w:ascii="Times New Roman" w:hAnsi="Times New Roman" w:cs="Times New Roman"/>
          <w:b/>
          <w:bCs/>
          <w:sz w:val="28"/>
          <w:szCs w:val="28"/>
        </w:rPr>
        <w:t>Beretningen godkendt</w:t>
      </w:r>
    </w:p>
    <w:p w14:paraId="3850C78F" w14:textId="77777777" w:rsidR="005C1E4F" w:rsidRPr="00161D7F" w:rsidRDefault="00F9753E" w:rsidP="005C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D7F">
        <w:rPr>
          <w:rFonts w:ascii="Times New Roman" w:hAnsi="Times New Roman" w:cs="Times New Roman"/>
          <w:sz w:val="28"/>
          <w:szCs w:val="28"/>
        </w:rPr>
        <w:t xml:space="preserve">Fremlæggelse af årsregnskab for 2022 </w:t>
      </w:r>
    </w:p>
    <w:p w14:paraId="0B2A9041" w14:textId="4C853F39" w:rsidR="00895E57" w:rsidRPr="006B4241" w:rsidRDefault="00C929B8" w:rsidP="006B424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B4241">
        <w:rPr>
          <w:rFonts w:ascii="Times New Roman" w:hAnsi="Times New Roman" w:cs="Times New Roman"/>
          <w:b/>
          <w:bCs/>
          <w:sz w:val="28"/>
          <w:szCs w:val="28"/>
        </w:rPr>
        <w:t>Godkendt</w:t>
      </w:r>
      <w:r w:rsidR="006B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202EF4" w14:textId="77777777" w:rsidR="006B4241" w:rsidRDefault="00F9753E" w:rsidP="006B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E4F">
        <w:rPr>
          <w:rFonts w:ascii="Times New Roman" w:hAnsi="Times New Roman" w:cs="Times New Roman"/>
          <w:sz w:val="28"/>
          <w:szCs w:val="28"/>
        </w:rPr>
        <w:t>Behandling af indkomne forslag</w:t>
      </w:r>
    </w:p>
    <w:p w14:paraId="29763EB1" w14:textId="090D1661" w:rsidR="005E5545" w:rsidRPr="006B4241" w:rsidRDefault="00F9753E" w:rsidP="006B42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241">
        <w:rPr>
          <w:rFonts w:ascii="Times New Roman" w:hAnsi="Times New Roman" w:cs="Times New Roman"/>
          <w:sz w:val="28"/>
          <w:szCs w:val="28"/>
        </w:rPr>
        <w:t>Forslag fra divisionsledelsen: Streg i sandet</w:t>
      </w:r>
    </w:p>
    <w:p w14:paraId="7369D77F" w14:textId="41495FC0" w:rsidR="006B4241" w:rsidRDefault="00D11B29" w:rsidP="006B4241">
      <w:pPr>
        <w:ind w:left="1440" w:firstLine="88"/>
        <w:rPr>
          <w:rFonts w:ascii="Times New Roman" w:hAnsi="Times New Roman" w:cs="Times New Roman"/>
          <w:b/>
          <w:bCs/>
          <w:sz w:val="28"/>
          <w:szCs w:val="28"/>
        </w:rPr>
      </w:pPr>
      <w:r w:rsidRPr="006B4241">
        <w:rPr>
          <w:rFonts w:ascii="Times New Roman" w:hAnsi="Times New Roman" w:cs="Times New Roman"/>
          <w:b/>
          <w:bCs/>
          <w:sz w:val="28"/>
          <w:szCs w:val="28"/>
        </w:rPr>
        <w:t>Da såvel DC Rasmus Kragh, som DL-medlemmerne Louise Bryrup og Morten Kjær trækker sig fra divisionsledelsen, blev forslaget tilbagetrukket</w:t>
      </w:r>
      <w:r w:rsidR="00F9753E" w:rsidRPr="006B4241">
        <w:rPr>
          <w:rFonts w:ascii="Times New Roman" w:hAnsi="Times New Roman" w:cs="Times New Roman"/>
          <w:sz w:val="28"/>
          <w:szCs w:val="28"/>
        </w:rPr>
        <w:t>.</w:t>
      </w:r>
      <w:r w:rsidR="0080797F" w:rsidRPr="006B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653E24" w14:textId="2212E468" w:rsidR="00547226" w:rsidRPr="006B4241" w:rsidRDefault="0080797F" w:rsidP="006B42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4241">
        <w:rPr>
          <w:rFonts w:ascii="Times New Roman" w:hAnsi="Times New Roman" w:cs="Times New Roman"/>
          <w:sz w:val="28"/>
          <w:szCs w:val="28"/>
        </w:rPr>
        <w:t>Forslag</w:t>
      </w:r>
      <w:r w:rsidR="006B4241">
        <w:rPr>
          <w:rFonts w:ascii="Times New Roman" w:hAnsi="Times New Roman" w:cs="Times New Roman"/>
          <w:sz w:val="28"/>
          <w:szCs w:val="28"/>
        </w:rPr>
        <w:t xml:space="preserve"> fra </w:t>
      </w:r>
      <w:proofErr w:type="spellStart"/>
      <w:r w:rsidR="006B4241">
        <w:rPr>
          <w:rFonts w:ascii="Times New Roman" w:hAnsi="Times New Roman" w:cs="Times New Roman"/>
          <w:sz w:val="28"/>
          <w:szCs w:val="28"/>
        </w:rPr>
        <w:t>divitionsledelsen</w:t>
      </w:r>
      <w:proofErr w:type="spellEnd"/>
      <w:r w:rsidRPr="006B4241">
        <w:rPr>
          <w:rFonts w:ascii="Times New Roman" w:hAnsi="Times New Roman" w:cs="Times New Roman"/>
          <w:sz w:val="28"/>
          <w:szCs w:val="28"/>
        </w:rPr>
        <w:t xml:space="preserve">: Steen Blicher Division: </w:t>
      </w:r>
      <w:proofErr w:type="gramStart"/>
      <w:r w:rsidRPr="006B4241">
        <w:rPr>
          <w:rFonts w:ascii="Times New Roman" w:hAnsi="Times New Roman" w:cs="Times New Roman"/>
          <w:sz w:val="28"/>
          <w:szCs w:val="28"/>
        </w:rPr>
        <w:t>50 års</w:t>
      </w:r>
      <w:proofErr w:type="gramEnd"/>
      <w:r w:rsidRPr="006B4241">
        <w:rPr>
          <w:rFonts w:ascii="Times New Roman" w:hAnsi="Times New Roman" w:cs="Times New Roman"/>
          <w:sz w:val="28"/>
          <w:szCs w:val="28"/>
        </w:rPr>
        <w:t xml:space="preserve"> jubilæum</w:t>
      </w:r>
      <w:r w:rsidR="006B4241">
        <w:rPr>
          <w:rFonts w:ascii="Times New Roman" w:hAnsi="Times New Roman" w:cs="Times New Roman"/>
          <w:sz w:val="28"/>
          <w:szCs w:val="28"/>
        </w:rPr>
        <w:t>s</w:t>
      </w:r>
      <w:r w:rsidRPr="006B4241">
        <w:rPr>
          <w:rFonts w:ascii="Times New Roman" w:hAnsi="Times New Roman" w:cs="Times New Roman"/>
          <w:sz w:val="28"/>
          <w:szCs w:val="28"/>
        </w:rPr>
        <w:t xml:space="preserve"> i 2023 - Udvalg til fejring af divisionen nedsættes</w:t>
      </w:r>
    </w:p>
    <w:p w14:paraId="424DDC7B" w14:textId="77777777" w:rsidR="006B4241" w:rsidRDefault="006B4241" w:rsidP="006B4241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Forslag vedtaget.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Udvalg bestående af</w:t>
      </w:r>
      <w:r w:rsidR="004C25F8" w:rsidRPr="006B4241">
        <w:rPr>
          <w:rFonts w:ascii="Times New Roman" w:hAnsi="Times New Roman" w:cs="Times New Roman"/>
          <w:b/>
          <w:bCs/>
          <w:sz w:val="28"/>
          <w:szCs w:val="28"/>
        </w:rPr>
        <w:t xml:space="preserve"> Peter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(Thorning)</w:t>
      </w:r>
      <w:r w:rsidR="004C25F8" w:rsidRPr="006B4241">
        <w:rPr>
          <w:rFonts w:ascii="Times New Roman" w:hAnsi="Times New Roman" w:cs="Times New Roman"/>
          <w:b/>
          <w:bCs/>
          <w:sz w:val="28"/>
          <w:szCs w:val="28"/>
        </w:rPr>
        <w:t>, Mathias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(Thorning)</w:t>
      </w:r>
      <w:r w:rsidR="004C25F8" w:rsidRPr="006B4241">
        <w:rPr>
          <w:rFonts w:ascii="Times New Roman" w:hAnsi="Times New Roman" w:cs="Times New Roman"/>
          <w:b/>
          <w:bCs/>
          <w:sz w:val="28"/>
          <w:szCs w:val="28"/>
        </w:rPr>
        <w:t>, Freja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Waingunga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C25F8" w:rsidRPr="006B4241">
        <w:rPr>
          <w:rFonts w:ascii="Times New Roman" w:hAnsi="Times New Roman" w:cs="Times New Roman"/>
          <w:b/>
          <w:bCs/>
          <w:sz w:val="28"/>
          <w:szCs w:val="28"/>
        </w:rPr>
        <w:t>, Morten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Waingunga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og </w:t>
      </w:r>
      <w:r w:rsidR="004C25F8" w:rsidRPr="006B4241">
        <w:rPr>
          <w:rFonts w:ascii="Times New Roman" w:hAnsi="Times New Roman" w:cs="Times New Roman"/>
          <w:b/>
          <w:bCs/>
          <w:sz w:val="28"/>
          <w:szCs w:val="28"/>
        </w:rPr>
        <w:t>Vigga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Waingunga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 For at få det til at passe med gruppernes øvrige aktiviteter, planlægges det at udskyde fejringen til 2024.</w:t>
      </w:r>
    </w:p>
    <w:p w14:paraId="024A831D" w14:textId="11DE5D57" w:rsidR="00F9753E" w:rsidRPr="00D46D7B" w:rsidRDefault="006B4241" w:rsidP="00D46D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241">
        <w:rPr>
          <w:rFonts w:ascii="Times New Roman" w:hAnsi="Times New Roman" w:cs="Times New Roman"/>
          <w:sz w:val="28"/>
          <w:szCs w:val="28"/>
        </w:rPr>
        <w:t xml:space="preserve">Forslag fra </w:t>
      </w:r>
      <w:r w:rsidR="002416F0" w:rsidRPr="006B4241">
        <w:rPr>
          <w:rFonts w:ascii="Times New Roman" w:hAnsi="Times New Roman" w:cs="Times New Roman"/>
          <w:sz w:val="28"/>
          <w:szCs w:val="28"/>
        </w:rPr>
        <w:t>Sortebrødre:</w:t>
      </w:r>
      <w:r w:rsidR="00161D7F" w:rsidRPr="006B4241">
        <w:rPr>
          <w:rFonts w:ascii="Times New Roman" w:hAnsi="Times New Roman" w:cs="Times New Roman"/>
          <w:sz w:val="28"/>
          <w:szCs w:val="28"/>
        </w:rPr>
        <w:t xml:space="preserve"> </w:t>
      </w:r>
      <w:r w:rsidR="002416F0" w:rsidRPr="006B4241">
        <w:rPr>
          <w:rFonts w:ascii="Times New Roman" w:hAnsi="Times New Roman" w:cs="Times New Roman"/>
          <w:sz w:val="28"/>
          <w:szCs w:val="28"/>
        </w:rPr>
        <w:t xml:space="preserve">Gør divisionsturnering </w:t>
      </w:r>
      <w:r w:rsidR="00C22CEB" w:rsidRPr="006B4241">
        <w:rPr>
          <w:rFonts w:ascii="Times New Roman" w:hAnsi="Times New Roman" w:cs="Times New Roman"/>
          <w:sz w:val="28"/>
          <w:szCs w:val="28"/>
        </w:rPr>
        <w:t>2023 Gratis</w:t>
      </w:r>
      <w:r w:rsidRPr="006B42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Forslaget trukket </w:t>
      </w:r>
    </w:p>
    <w:p w14:paraId="73F8F8D7" w14:textId="77777777" w:rsidR="00D46D7B" w:rsidRPr="002754E1" w:rsidRDefault="00D46D7B" w:rsidP="00D46D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F7D7EFA" w14:textId="28448787" w:rsidR="0080797F" w:rsidRPr="00391A2B" w:rsidRDefault="00F9753E" w:rsidP="00391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A2B">
        <w:rPr>
          <w:rFonts w:ascii="Times New Roman" w:hAnsi="Times New Roman" w:cs="Times New Roman"/>
          <w:sz w:val="28"/>
          <w:szCs w:val="28"/>
        </w:rPr>
        <w:t>Beslutninger om divisionens fremtid a. Forelæggelse af divisionens udviklingsplan 202</w:t>
      </w:r>
      <w:r w:rsidR="0080797F" w:rsidRPr="00391A2B">
        <w:rPr>
          <w:rFonts w:ascii="Times New Roman" w:hAnsi="Times New Roman" w:cs="Times New Roman"/>
          <w:sz w:val="28"/>
          <w:szCs w:val="28"/>
        </w:rPr>
        <w:t>3</w:t>
      </w:r>
      <w:r w:rsidRPr="00391A2B">
        <w:rPr>
          <w:rFonts w:ascii="Times New Roman" w:hAnsi="Times New Roman" w:cs="Times New Roman"/>
          <w:sz w:val="28"/>
          <w:szCs w:val="28"/>
        </w:rPr>
        <w:t>/2</w:t>
      </w:r>
      <w:r w:rsidR="0080797F" w:rsidRPr="00391A2B">
        <w:rPr>
          <w:rFonts w:ascii="Times New Roman" w:hAnsi="Times New Roman" w:cs="Times New Roman"/>
          <w:sz w:val="28"/>
          <w:szCs w:val="28"/>
        </w:rPr>
        <w:t>4</w:t>
      </w:r>
      <w:r w:rsidRPr="00391A2B">
        <w:rPr>
          <w:rFonts w:ascii="Times New Roman" w:hAnsi="Times New Roman" w:cs="Times New Roman"/>
          <w:sz w:val="28"/>
          <w:szCs w:val="28"/>
        </w:rPr>
        <w:t>.</w:t>
      </w:r>
      <w:r w:rsidR="0080797F" w:rsidRPr="00391A2B">
        <w:rPr>
          <w:rFonts w:ascii="Times New Roman" w:hAnsi="Times New Roman" w:cs="Times New Roman"/>
          <w:sz w:val="28"/>
          <w:szCs w:val="28"/>
        </w:rPr>
        <w:t xml:space="preserve"> Divisionens skal bruge tiden på at genfinde sig selv og </w:t>
      </w:r>
      <w:r w:rsidR="00D46D7B">
        <w:rPr>
          <w:rFonts w:ascii="Times New Roman" w:hAnsi="Times New Roman" w:cs="Times New Roman"/>
          <w:sz w:val="28"/>
          <w:szCs w:val="28"/>
        </w:rPr>
        <w:t xml:space="preserve">i dialog med grupperne </w:t>
      </w:r>
      <w:r w:rsidR="0080797F" w:rsidRPr="00391A2B">
        <w:rPr>
          <w:rFonts w:ascii="Times New Roman" w:hAnsi="Times New Roman" w:cs="Times New Roman"/>
          <w:sz w:val="28"/>
          <w:szCs w:val="28"/>
        </w:rPr>
        <w:t>finde ud</w:t>
      </w:r>
      <w:r w:rsidR="00D46D7B">
        <w:rPr>
          <w:rFonts w:ascii="Times New Roman" w:hAnsi="Times New Roman" w:cs="Times New Roman"/>
          <w:sz w:val="28"/>
          <w:szCs w:val="28"/>
        </w:rPr>
        <w:t xml:space="preserve"> </w:t>
      </w:r>
      <w:r w:rsidR="0080797F" w:rsidRPr="00391A2B">
        <w:rPr>
          <w:rFonts w:ascii="Times New Roman" w:hAnsi="Times New Roman" w:cs="Times New Roman"/>
          <w:sz w:val="28"/>
          <w:szCs w:val="28"/>
        </w:rPr>
        <w:t>a</w:t>
      </w:r>
      <w:r w:rsidR="00D46D7B">
        <w:rPr>
          <w:rFonts w:ascii="Times New Roman" w:hAnsi="Times New Roman" w:cs="Times New Roman"/>
          <w:sz w:val="28"/>
          <w:szCs w:val="28"/>
        </w:rPr>
        <w:t>f,</w:t>
      </w:r>
      <w:r w:rsidR="0080797F" w:rsidRPr="00391A2B">
        <w:rPr>
          <w:rFonts w:ascii="Times New Roman" w:hAnsi="Times New Roman" w:cs="Times New Roman"/>
          <w:sz w:val="28"/>
          <w:szCs w:val="28"/>
        </w:rPr>
        <w:t xml:space="preserve"> hvad vej udviklingen skal gå.</w:t>
      </w:r>
      <w:r w:rsidRPr="00391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981C" w14:textId="405DBE75" w:rsidR="00486A6D" w:rsidRPr="0055401E" w:rsidRDefault="00283E2B" w:rsidP="00486A6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Divisionsrådet </w:t>
      </w:r>
      <w:r w:rsidR="00D46D7B">
        <w:rPr>
          <w:rFonts w:ascii="Times New Roman" w:hAnsi="Times New Roman" w:cs="Times New Roman"/>
          <w:b/>
          <w:bCs/>
          <w:sz w:val="28"/>
          <w:szCs w:val="28"/>
        </w:rPr>
        <w:t>tager den manglende udviklingsplan til efterretning</w:t>
      </w:r>
      <w:r w:rsidR="00B02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BDA424" w14:textId="77777777" w:rsidR="00E30926" w:rsidRDefault="00F9753E" w:rsidP="00E30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0C7">
        <w:rPr>
          <w:rFonts w:ascii="Times New Roman" w:hAnsi="Times New Roman" w:cs="Times New Roman"/>
          <w:sz w:val="28"/>
          <w:szCs w:val="28"/>
        </w:rPr>
        <w:t>Vedtagelse af budget for 202</w:t>
      </w:r>
      <w:r w:rsidR="0080797F" w:rsidRPr="00FA60C7">
        <w:rPr>
          <w:rFonts w:ascii="Times New Roman" w:hAnsi="Times New Roman" w:cs="Times New Roman"/>
          <w:sz w:val="28"/>
          <w:szCs w:val="28"/>
        </w:rPr>
        <w:t>3 og 2024</w:t>
      </w:r>
      <w:r w:rsidRPr="00FA60C7">
        <w:rPr>
          <w:rFonts w:ascii="Times New Roman" w:hAnsi="Times New Roman" w:cs="Times New Roman"/>
          <w:sz w:val="28"/>
          <w:szCs w:val="28"/>
        </w:rPr>
        <w:t>.</w:t>
      </w:r>
    </w:p>
    <w:p w14:paraId="21297899" w14:textId="5E6F76B7" w:rsidR="00BA5811" w:rsidRDefault="00BA5811" w:rsidP="00BA58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Budgettet godkendt, dog med en diskussion om, hvordan divisionens opsparing bliver anvendt til glæde for spejderne. Det blev </w:t>
      </w:r>
      <w:r>
        <w:rPr>
          <w:rFonts w:ascii="Times New Roman" w:hAnsi="Times New Roman" w:cs="Times New Roman"/>
          <w:b/>
          <w:bCs/>
          <w:sz w:val="28"/>
          <w:szCs w:val="28"/>
        </w:rPr>
        <w:t>bl.a. fremført at det er uheldigt at bruge midlerne til at gøre ordinære aktiviteter billigere/gratis i et enkeltstående tilfælde. Der blev generelt udtrykt enighed om, at divisionen skal anvende sine opsparede midler til spejderaktiviteter, både i form af ekstraordinære aktiviteter og i form af at lade faste aktiviteter give et mindre underskud.</w:t>
      </w:r>
    </w:p>
    <w:p w14:paraId="3F8D25F4" w14:textId="0E5D1D51" w:rsidR="0056422C" w:rsidRPr="0056422C" w:rsidRDefault="00BA5811" w:rsidP="00BA58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betragtning af, at der arbejdes på forbedrede rammer for divisionsarbejdet (se pkt. 8), blev det besluttet at udskyde igangsættelse af konkrete tiltag.</w:t>
      </w:r>
    </w:p>
    <w:p w14:paraId="76060F3F" w14:textId="77777777" w:rsidR="00E30926" w:rsidRDefault="00E30926" w:rsidP="008B3F32">
      <w:pPr>
        <w:pStyle w:val="ListParagraph"/>
        <w:ind w:left="1304"/>
        <w:rPr>
          <w:rFonts w:ascii="Times New Roman" w:hAnsi="Times New Roman" w:cs="Times New Roman"/>
          <w:sz w:val="28"/>
          <w:szCs w:val="28"/>
        </w:rPr>
      </w:pPr>
    </w:p>
    <w:p w14:paraId="5BE0B24C" w14:textId="2B5EEF9F" w:rsidR="0080797F" w:rsidRDefault="00F9753E" w:rsidP="00F975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4B62">
        <w:rPr>
          <w:rFonts w:ascii="Times New Roman" w:hAnsi="Times New Roman" w:cs="Times New Roman"/>
          <w:sz w:val="28"/>
          <w:szCs w:val="28"/>
        </w:rPr>
        <w:t xml:space="preserve">Fastsættelse af antal medlemmer i divisionsledelsen. </w:t>
      </w:r>
      <w:r w:rsidR="0080797F" w:rsidRPr="00E04B62">
        <w:rPr>
          <w:rFonts w:ascii="Times New Roman" w:hAnsi="Times New Roman" w:cs="Times New Roman"/>
          <w:sz w:val="28"/>
          <w:szCs w:val="28"/>
        </w:rPr>
        <w:t xml:space="preserve">Forslag: 9 medlemmer i DL. </w:t>
      </w:r>
    </w:p>
    <w:p w14:paraId="592DBEA6" w14:textId="4FFACC50" w:rsidR="008250FD" w:rsidRDefault="00D46D7B" w:rsidP="008250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6D7B">
        <w:rPr>
          <w:rFonts w:ascii="Times New Roman" w:hAnsi="Times New Roman" w:cs="Times New Roman"/>
          <w:b/>
          <w:bCs/>
          <w:sz w:val="28"/>
          <w:szCs w:val="28"/>
        </w:rPr>
        <w:t>Beslutning udskudt til et kommende, ekstraordinært divisionsrådsmøde.</w:t>
      </w:r>
    </w:p>
    <w:p w14:paraId="255DFA9A" w14:textId="77777777" w:rsidR="00D46D7B" w:rsidRPr="00D46D7B" w:rsidRDefault="00D46D7B" w:rsidP="00D46D7B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5104D" w14:textId="60033BB7" w:rsidR="0080797F" w:rsidRPr="00D46D7B" w:rsidRDefault="00F9753E" w:rsidP="00D46D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6D7B">
        <w:rPr>
          <w:rFonts w:ascii="Times New Roman" w:hAnsi="Times New Roman" w:cs="Times New Roman"/>
          <w:sz w:val="28"/>
          <w:szCs w:val="28"/>
        </w:rPr>
        <w:t xml:space="preserve"> Valg til divisionsledelsen: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90"/>
        <w:gridCol w:w="2322"/>
        <w:gridCol w:w="2270"/>
        <w:gridCol w:w="2342"/>
      </w:tblGrid>
      <w:tr w:rsidR="0080797F" w:rsidRPr="002754E1" w14:paraId="5A409163" w14:textId="77777777" w:rsidTr="00D46D7B">
        <w:tc>
          <w:tcPr>
            <w:tcW w:w="1703" w:type="dxa"/>
          </w:tcPr>
          <w:p w14:paraId="03799B39" w14:textId="434853E0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 xml:space="preserve">Divisionschef </w:t>
            </w:r>
          </w:p>
        </w:tc>
        <w:tc>
          <w:tcPr>
            <w:tcW w:w="2407" w:type="dxa"/>
          </w:tcPr>
          <w:p w14:paraId="6B449D71" w14:textId="045D5FAD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Rasmus Kragh Jensen</w:t>
            </w:r>
          </w:p>
        </w:tc>
        <w:tc>
          <w:tcPr>
            <w:tcW w:w="2407" w:type="dxa"/>
          </w:tcPr>
          <w:p w14:paraId="4258D9AF" w14:textId="42F77C5F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Ikke på valg</w:t>
            </w:r>
          </w:p>
        </w:tc>
        <w:tc>
          <w:tcPr>
            <w:tcW w:w="2407" w:type="dxa"/>
          </w:tcPr>
          <w:p w14:paraId="65A3DC1F" w14:textId="70E25ECF" w:rsidR="0080797F" w:rsidRPr="002754E1" w:rsidRDefault="00840AFB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Trækker sig</w:t>
            </w:r>
          </w:p>
        </w:tc>
      </w:tr>
      <w:tr w:rsidR="0080797F" w:rsidRPr="002754E1" w14:paraId="2371C145" w14:textId="77777777" w:rsidTr="00D46D7B">
        <w:tc>
          <w:tcPr>
            <w:tcW w:w="1703" w:type="dxa"/>
          </w:tcPr>
          <w:p w14:paraId="7A167407" w14:textId="580B9864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Divisionskasser</w:t>
            </w:r>
          </w:p>
        </w:tc>
        <w:tc>
          <w:tcPr>
            <w:tcW w:w="2407" w:type="dxa"/>
          </w:tcPr>
          <w:p w14:paraId="4A6E346B" w14:textId="7DC35A2C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Lene Buhl</w:t>
            </w:r>
          </w:p>
        </w:tc>
        <w:tc>
          <w:tcPr>
            <w:tcW w:w="2407" w:type="dxa"/>
          </w:tcPr>
          <w:p w14:paraId="00DDBABA" w14:textId="50DC3128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Ikke på valg</w:t>
            </w:r>
          </w:p>
        </w:tc>
        <w:tc>
          <w:tcPr>
            <w:tcW w:w="2407" w:type="dxa"/>
          </w:tcPr>
          <w:p w14:paraId="55511A7B" w14:textId="0073FB73" w:rsidR="0080797F" w:rsidRPr="002754E1" w:rsidRDefault="0056422C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Fortsætter</w:t>
            </w:r>
          </w:p>
        </w:tc>
      </w:tr>
      <w:tr w:rsidR="0080797F" w:rsidRPr="002754E1" w14:paraId="69C8483E" w14:textId="77777777" w:rsidTr="00D46D7B">
        <w:tc>
          <w:tcPr>
            <w:tcW w:w="1703" w:type="dxa"/>
          </w:tcPr>
          <w:p w14:paraId="5E10382D" w14:textId="1D53B04A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Revisor</w:t>
            </w:r>
          </w:p>
        </w:tc>
        <w:tc>
          <w:tcPr>
            <w:tcW w:w="2407" w:type="dxa"/>
          </w:tcPr>
          <w:p w14:paraId="2F47F475" w14:textId="6986C2DE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Hans Dalsgaard</w:t>
            </w:r>
          </w:p>
        </w:tc>
        <w:tc>
          <w:tcPr>
            <w:tcW w:w="2407" w:type="dxa"/>
          </w:tcPr>
          <w:p w14:paraId="767A0BBC" w14:textId="5928CA95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På valg</w:t>
            </w:r>
          </w:p>
        </w:tc>
        <w:tc>
          <w:tcPr>
            <w:tcW w:w="2407" w:type="dxa"/>
          </w:tcPr>
          <w:p w14:paraId="43212654" w14:textId="7133E5D4" w:rsidR="0080797F" w:rsidRPr="002754E1" w:rsidRDefault="0056422C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Valgt ind</w:t>
            </w:r>
          </w:p>
        </w:tc>
      </w:tr>
      <w:tr w:rsidR="0080797F" w:rsidRPr="002754E1" w14:paraId="2B1D02E7" w14:textId="77777777" w:rsidTr="00D46D7B">
        <w:tc>
          <w:tcPr>
            <w:tcW w:w="1703" w:type="dxa"/>
          </w:tcPr>
          <w:p w14:paraId="438869A9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4A4AE4" w14:textId="35A794DC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Peter Hougaard</w:t>
            </w:r>
          </w:p>
        </w:tc>
        <w:tc>
          <w:tcPr>
            <w:tcW w:w="2407" w:type="dxa"/>
          </w:tcPr>
          <w:p w14:paraId="3427E625" w14:textId="4995D68D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På valg</w:t>
            </w:r>
          </w:p>
        </w:tc>
        <w:tc>
          <w:tcPr>
            <w:tcW w:w="2407" w:type="dxa"/>
          </w:tcPr>
          <w:p w14:paraId="79B4E0B2" w14:textId="181B0843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Genopstiller ikke</w:t>
            </w:r>
          </w:p>
        </w:tc>
      </w:tr>
      <w:tr w:rsidR="0080797F" w:rsidRPr="002754E1" w14:paraId="29B8D2B6" w14:textId="77777777" w:rsidTr="00D46D7B">
        <w:tc>
          <w:tcPr>
            <w:tcW w:w="1703" w:type="dxa"/>
          </w:tcPr>
          <w:p w14:paraId="130523AC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7364976" w14:textId="0BA2068F" w:rsidR="0080797F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Morten Kjær</w:t>
            </w:r>
          </w:p>
        </w:tc>
        <w:tc>
          <w:tcPr>
            <w:tcW w:w="2407" w:type="dxa"/>
          </w:tcPr>
          <w:p w14:paraId="08AD14C1" w14:textId="669BD01A" w:rsidR="0080797F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Ikke på valg</w:t>
            </w:r>
          </w:p>
        </w:tc>
        <w:tc>
          <w:tcPr>
            <w:tcW w:w="2407" w:type="dxa"/>
          </w:tcPr>
          <w:p w14:paraId="7301DE44" w14:textId="457F6908" w:rsidR="0080797F" w:rsidRPr="002754E1" w:rsidRDefault="00840AFB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Trækker sig</w:t>
            </w:r>
          </w:p>
        </w:tc>
      </w:tr>
      <w:tr w:rsidR="0080797F" w:rsidRPr="002754E1" w14:paraId="653F7E64" w14:textId="77777777" w:rsidTr="00D46D7B">
        <w:tc>
          <w:tcPr>
            <w:tcW w:w="1703" w:type="dxa"/>
          </w:tcPr>
          <w:p w14:paraId="32785B45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E524706" w14:textId="2A9069AD" w:rsidR="0080797F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Brita Hvorslev</w:t>
            </w:r>
          </w:p>
        </w:tc>
        <w:tc>
          <w:tcPr>
            <w:tcW w:w="2407" w:type="dxa"/>
          </w:tcPr>
          <w:p w14:paraId="457B8CAB" w14:textId="2558D88F" w:rsidR="0080797F" w:rsidRPr="002754E1" w:rsidRDefault="00D46D7B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Ikke </w:t>
            </w:r>
            <w:r w:rsidR="00DD619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754E1" w:rsidRPr="002754E1">
              <w:rPr>
                <w:rFonts w:ascii="Times New Roman" w:hAnsi="Times New Roman" w:cs="Times New Roman"/>
                <w:sz w:val="28"/>
                <w:szCs w:val="28"/>
              </w:rPr>
              <w:t xml:space="preserve">å valg </w:t>
            </w:r>
          </w:p>
        </w:tc>
        <w:tc>
          <w:tcPr>
            <w:tcW w:w="2407" w:type="dxa"/>
          </w:tcPr>
          <w:p w14:paraId="2FD04DA5" w14:textId="59628F54" w:rsidR="0080797F" w:rsidRPr="002754E1" w:rsidRDefault="00CD64EA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Trækker sig</w:t>
            </w:r>
          </w:p>
        </w:tc>
      </w:tr>
      <w:tr w:rsidR="0080797F" w:rsidRPr="002754E1" w14:paraId="6FD1FC1F" w14:textId="77777777" w:rsidTr="00D46D7B">
        <w:tc>
          <w:tcPr>
            <w:tcW w:w="1703" w:type="dxa"/>
          </w:tcPr>
          <w:p w14:paraId="4FE0BF28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C1252E5" w14:textId="26204D47" w:rsidR="0080797F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Louise Bry</w:t>
            </w:r>
            <w:r w:rsidR="00CD64E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</w:p>
        </w:tc>
        <w:tc>
          <w:tcPr>
            <w:tcW w:w="2407" w:type="dxa"/>
          </w:tcPr>
          <w:p w14:paraId="66031493" w14:textId="67105C95" w:rsidR="0080797F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E1">
              <w:rPr>
                <w:rFonts w:ascii="Times New Roman" w:hAnsi="Times New Roman" w:cs="Times New Roman"/>
                <w:sz w:val="28"/>
                <w:szCs w:val="28"/>
              </w:rPr>
              <w:t>Ikke på valg</w:t>
            </w:r>
          </w:p>
        </w:tc>
        <w:tc>
          <w:tcPr>
            <w:tcW w:w="2407" w:type="dxa"/>
          </w:tcPr>
          <w:p w14:paraId="1F392F22" w14:textId="506DEFD0" w:rsidR="0080797F" w:rsidRPr="002754E1" w:rsidRDefault="00840AFB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Trækker sig</w:t>
            </w:r>
          </w:p>
        </w:tc>
      </w:tr>
      <w:tr w:rsidR="0080797F" w:rsidRPr="002754E1" w14:paraId="61DF6FE4" w14:textId="77777777" w:rsidTr="00D46D7B">
        <w:tc>
          <w:tcPr>
            <w:tcW w:w="1703" w:type="dxa"/>
          </w:tcPr>
          <w:p w14:paraId="65C22A1E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D6C0A6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DA994E5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C1E0F3" w14:textId="77777777" w:rsidR="0080797F" w:rsidRPr="002754E1" w:rsidRDefault="0080797F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E1" w:rsidRPr="002754E1" w14:paraId="74D72FA8" w14:textId="77777777" w:rsidTr="00D46D7B">
        <w:tc>
          <w:tcPr>
            <w:tcW w:w="1703" w:type="dxa"/>
          </w:tcPr>
          <w:p w14:paraId="0EFC7AF1" w14:textId="77777777" w:rsidR="002754E1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7051611" w14:textId="77777777" w:rsidR="002754E1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92C4B96" w14:textId="77777777" w:rsidR="002754E1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5CA949" w14:textId="77777777" w:rsidR="002754E1" w:rsidRPr="002754E1" w:rsidRDefault="002754E1" w:rsidP="00F97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7BE899" w14:textId="77777777" w:rsidR="00117AD0" w:rsidRDefault="00D46D7B" w:rsidP="00117AD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Resultatet af valget er, at der ikke </w:t>
      </w:r>
      <w:r w:rsidR="006A0D94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var opstillet det nødvendige antal kandidater til en gyldig divisionsledelse. Baggrunden herfor var et møde mellem </w:t>
      </w:r>
      <w:r w:rsidR="00A1789F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GL og Formænd </w:t>
      </w:r>
      <w:r w:rsidR="006A0D94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og daværende </w:t>
      </w:r>
      <w:r w:rsidR="00A1789F" w:rsidRPr="00117AD0">
        <w:rPr>
          <w:rFonts w:ascii="Times New Roman" w:hAnsi="Times New Roman" w:cs="Times New Roman"/>
          <w:b/>
          <w:bCs/>
          <w:sz w:val="28"/>
          <w:szCs w:val="28"/>
        </w:rPr>
        <w:t>DC Rasmus</w:t>
      </w:r>
      <w:r w:rsidR="006A0D94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 Kragh mandag d. 24/4, hvor det kom frem, at Rasmus</w:t>
      </w:r>
      <w:r w:rsidR="006A0D94">
        <w:rPr>
          <w:rFonts w:ascii="Times New Roman" w:hAnsi="Times New Roman" w:cs="Times New Roman"/>
          <w:b/>
          <w:bCs/>
          <w:sz w:val="28"/>
          <w:szCs w:val="28"/>
        </w:rPr>
        <w:t xml:space="preserve"> Kragh trækker sig som DC. Der er enighed i gruppen af GL og formænd om, at en ny divisionsledelse har brug for et tydeligere mandat fra grupperne og at formen på og indholdet af samarbejdet i divisionen afklares. GL og formænd fortsætter denne dialog, og inddrager undervejs også de eventuelt interesserede kandidater til en ny divisionsledelse. Når der er skabt afklaring, indkaldes der til et </w:t>
      </w:r>
      <w:r w:rsidR="006A0D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ekstraordinært divisionsrådsmøde. I fald denne proces tager længere tid end </w:t>
      </w:r>
      <w:r w:rsidR="00117AD0">
        <w:rPr>
          <w:rFonts w:ascii="Times New Roman" w:hAnsi="Times New Roman" w:cs="Times New Roman"/>
          <w:b/>
          <w:bCs/>
          <w:sz w:val="28"/>
          <w:szCs w:val="28"/>
        </w:rPr>
        <w:t xml:space="preserve">fristen for afholdelse, anmodes korpset om dispensation. </w:t>
      </w:r>
    </w:p>
    <w:p w14:paraId="744D5568" w14:textId="77777777" w:rsidR="00117AD0" w:rsidRPr="00117AD0" w:rsidRDefault="002754E1" w:rsidP="004B3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7AD0">
        <w:rPr>
          <w:rFonts w:ascii="Times New Roman" w:hAnsi="Times New Roman" w:cs="Times New Roman"/>
          <w:sz w:val="28"/>
          <w:szCs w:val="28"/>
        </w:rPr>
        <w:t>Evt.</w:t>
      </w:r>
    </w:p>
    <w:p w14:paraId="6707D574" w14:textId="2E283BAC" w:rsidR="00560C73" w:rsidRPr="00117AD0" w:rsidRDefault="00560C73" w:rsidP="00117AD0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117AD0">
        <w:rPr>
          <w:rFonts w:ascii="Times New Roman" w:hAnsi="Times New Roman" w:cs="Times New Roman"/>
          <w:b/>
          <w:bCs/>
          <w:sz w:val="28"/>
          <w:szCs w:val="28"/>
        </w:rPr>
        <w:t>Divi</w:t>
      </w:r>
      <w:r w:rsidR="00117AD0">
        <w:rPr>
          <w:rFonts w:ascii="Times New Roman" w:hAnsi="Times New Roman" w:cs="Times New Roman"/>
          <w:b/>
          <w:bCs/>
          <w:sz w:val="28"/>
          <w:szCs w:val="28"/>
        </w:rPr>
        <w:t>sionsturnering</w:t>
      </w:r>
      <w:r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 2023: Overordnede </w:t>
      </w:r>
      <w:r w:rsidR="00601A0C" w:rsidRPr="00117AD0">
        <w:rPr>
          <w:rFonts w:ascii="Times New Roman" w:hAnsi="Times New Roman" w:cs="Times New Roman"/>
          <w:b/>
          <w:bCs/>
          <w:sz w:val="28"/>
          <w:szCs w:val="28"/>
        </w:rPr>
        <w:t>program sendes ud fredag</w:t>
      </w:r>
      <w:r w:rsidR="0059569B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 d. 28/4</w:t>
      </w:r>
      <w:r w:rsidR="00601A0C" w:rsidRPr="00117A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9465223" w14:textId="66296DD7" w:rsidR="00601A0C" w:rsidRDefault="00601A0C" w:rsidP="00117A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6422C">
        <w:rPr>
          <w:rFonts w:ascii="Times New Roman" w:hAnsi="Times New Roman" w:cs="Times New Roman"/>
          <w:b/>
          <w:bCs/>
          <w:sz w:val="28"/>
          <w:szCs w:val="28"/>
        </w:rPr>
        <w:t>Tilmelding modtages på dc-mailen</w:t>
      </w:r>
      <w:r w:rsidR="00F04A43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, som </w:t>
      </w:r>
      <w:r w:rsidR="007562ED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Rasmus fortsætter med adgang til i forhold til afvikling af </w:t>
      </w:r>
      <w:proofErr w:type="spellStart"/>
      <w:r w:rsidR="007562ED" w:rsidRPr="0056422C">
        <w:rPr>
          <w:rFonts w:ascii="Times New Roman" w:hAnsi="Times New Roman" w:cs="Times New Roman"/>
          <w:b/>
          <w:bCs/>
          <w:sz w:val="28"/>
          <w:szCs w:val="28"/>
        </w:rPr>
        <w:t>Divi</w:t>
      </w:r>
      <w:proofErr w:type="spellEnd"/>
      <w:r w:rsidR="007562ED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62ED" w:rsidRPr="0056422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7AD0">
        <w:rPr>
          <w:rFonts w:ascii="Times New Roman" w:hAnsi="Times New Roman" w:cs="Times New Roman"/>
          <w:b/>
          <w:bCs/>
          <w:sz w:val="28"/>
          <w:szCs w:val="28"/>
        </w:rPr>
        <w:t xml:space="preserve">Som fratrådt DC fjerner </w:t>
      </w:r>
      <w:r w:rsidR="007562ED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Rasmus </w:t>
      </w:r>
      <w:r w:rsidR="00117AD0">
        <w:rPr>
          <w:rFonts w:ascii="Times New Roman" w:hAnsi="Times New Roman" w:cs="Times New Roman"/>
          <w:b/>
          <w:bCs/>
          <w:sz w:val="28"/>
          <w:szCs w:val="28"/>
        </w:rPr>
        <w:t xml:space="preserve">Kragh </w:t>
      </w:r>
      <w:r w:rsidR="00BF3984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sine rettigheder som DC </w:t>
      </w:r>
      <w:r w:rsidR="00F238CE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på medlemsservice </w:t>
      </w:r>
      <w:r w:rsidR="00117AD0">
        <w:rPr>
          <w:rFonts w:ascii="Times New Roman" w:hAnsi="Times New Roman" w:cs="Times New Roman"/>
          <w:b/>
          <w:bCs/>
          <w:sz w:val="28"/>
          <w:szCs w:val="28"/>
        </w:rPr>
        <w:t xml:space="preserve">pr. 27/4. </w:t>
      </w:r>
      <w:r w:rsidR="00F238CE" w:rsidRPr="00564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7FB05E" w14:textId="77777777" w:rsidR="00995B49" w:rsidRDefault="00995B49" w:rsidP="00117A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99D05" w14:textId="77777777" w:rsidR="00995B49" w:rsidRPr="0056422C" w:rsidRDefault="00995B49" w:rsidP="00117AD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07268" w14:textId="77777777" w:rsidR="004906B3" w:rsidRDefault="004906B3" w:rsidP="00F9753E">
      <w:pPr>
        <w:rPr>
          <w:rFonts w:ascii="Times New Roman" w:hAnsi="Times New Roman" w:cs="Times New Roman"/>
          <w:sz w:val="28"/>
          <w:szCs w:val="28"/>
        </w:rPr>
      </w:pPr>
    </w:p>
    <w:p w14:paraId="419FBBAB" w14:textId="755EDBF6" w:rsidR="002754E1" w:rsidRPr="002754E1" w:rsidRDefault="002754E1" w:rsidP="0056422C">
      <w:pPr>
        <w:rPr>
          <w:rFonts w:ascii="Times New Roman" w:hAnsi="Times New Roman" w:cs="Times New Roman"/>
          <w:sz w:val="28"/>
          <w:szCs w:val="28"/>
        </w:rPr>
      </w:pPr>
    </w:p>
    <w:sectPr w:rsidR="002754E1" w:rsidRPr="002754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C7B"/>
    <w:multiLevelType w:val="hybridMultilevel"/>
    <w:tmpl w:val="43F6C190"/>
    <w:lvl w:ilvl="0" w:tplc="04060017">
      <w:start w:val="1"/>
      <w:numFmt w:val="lowerLetter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33653A"/>
    <w:multiLevelType w:val="hybridMultilevel"/>
    <w:tmpl w:val="49AA7618"/>
    <w:lvl w:ilvl="0" w:tplc="27D47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1ADE"/>
    <w:multiLevelType w:val="hybridMultilevel"/>
    <w:tmpl w:val="C1C41F3E"/>
    <w:lvl w:ilvl="0" w:tplc="04060017">
      <w:start w:val="1"/>
      <w:numFmt w:val="lowerLetter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8D24FA"/>
    <w:multiLevelType w:val="hybridMultilevel"/>
    <w:tmpl w:val="340AB2D6"/>
    <w:lvl w:ilvl="0" w:tplc="5EBE3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9BD"/>
    <w:multiLevelType w:val="hybridMultilevel"/>
    <w:tmpl w:val="17A6BBBA"/>
    <w:lvl w:ilvl="0" w:tplc="27D47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1533"/>
    <w:multiLevelType w:val="hybridMultilevel"/>
    <w:tmpl w:val="22C2B4A8"/>
    <w:lvl w:ilvl="0" w:tplc="69961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21B8F"/>
    <w:multiLevelType w:val="hybridMultilevel"/>
    <w:tmpl w:val="D916B40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D3264"/>
    <w:multiLevelType w:val="hybridMultilevel"/>
    <w:tmpl w:val="B25052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67155">
    <w:abstractNumId w:val="3"/>
  </w:num>
  <w:num w:numId="2" w16cid:durableId="486171491">
    <w:abstractNumId w:val="1"/>
  </w:num>
  <w:num w:numId="3" w16cid:durableId="525483439">
    <w:abstractNumId w:val="5"/>
  </w:num>
  <w:num w:numId="4" w16cid:durableId="1386370567">
    <w:abstractNumId w:val="0"/>
  </w:num>
  <w:num w:numId="5" w16cid:durableId="681706735">
    <w:abstractNumId w:val="7"/>
  </w:num>
  <w:num w:numId="6" w16cid:durableId="1271161054">
    <w:abstractNumId w:val="6"/>
  </w:num>
  <w:num w:numId="7" w16cid:durableId="1043674692">
    <w:abstractNumId w:val="2"/>
  </w:num>
  <w:num w:numId="8" w16cid:durableId="49429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3E"/>
    <w:rsid w:val="00016F99"/>
    <w:rsid w:val="000269E9"/>
    <w:rsid w:val="00082C42"/>
    <w:rsid w:val="000C296D"/>
    <w:rsid w:val="00117AD0"/>
    <w:rsid w:val="00161D7F"/>
    <w:rsid w:val="00165952"/>
    <w:rsid w:val="00175CB3"/>
    <w:rsid w:val="00182452"/>
    <w:rsid w:val="00190E34"/>
    <w:rsid w:val="001F46E0"/>
    <w:rsid w:val="0023759F"/>
    <w:rsid w:val="002416F0"/>
    <w:rsid w:val="002754E1"/>
    <w:rsid w:val="00283E2B"/>
    <w:rsid w:val="00292BCD"/>
    <w:rsid w:val="003451B3"/>
    <w:rsid w:val="00391A2B"/>
    <w:rsid w:val="003B18DA"/>
    <w:rsid w:val="00436B51"/>
    <w:rsid w:val="00442733"/>
    <w:rsid w:val="00455293"/>
    <w:rsid w:val="00486A6D"/>
    <w:rsid w:val="004906B3"/>
    <w:rsid w:val="00495B46"/>
    <w:rsid w:val="004C25F8"/>
    <w:rsid w:val="004F0FA0"/>
    <w:rsid w:val="004F6BBF"/>
    <w:rsid w:val="00510517"/>
    <w:rsid w:val="0054449B"/>
    <w:rsid w:val="0054615B"/>
    <w:rsid w:val="00547226"/>
    <w:rsid w:val="0055401E"/>
    <w:rsid w:val="00560C73"/>
    <w:rsid w:val="0056422C"/>
    <w:rsid w:val="00587233"/>
    <w:rsid w:val="005938E1"/>
    <w:rsid w:val="0059569B"/>
    <w:rsid w:val="005B45F9"/>
    <w:rsid w:val="005C1E4F"/>
    <w:rsid w:val="005E2690"/>
    <w:rsid w:val="005E5545"/>
    <w:rsid w:val="00601A0C"/>
    <w:rsid w:val="00616929"/>
    <w:rsid w:val="0064217D"/>
    <w:rsid w:val="006451BE"/>
    <w:rsid w:val="00652262"/>
    <w:rsid w:val="006A035F"/>
    <w:rsid w:val="006A0D94"/>
    <w:rsid w:val="006B4241"/>
    <w:rsid w:val="006D36AD"/>
    <w:rsid w:val="006E38BB"/>
    <w:rsid w:val="0072012E"/>
    <w:rsid w:val="007562ED"/>
    <w:rsid w:val="007A6605"/>
    <w:rsid w:val="007C5C97"/>
    <w:rsid w:val="0080797F"/>
    <w:rsid w:val="008122BC"/>
    <w:rsid w:val="008250FD"/>
    <w:rsid w:val="00840AFB"/>
    <w:rsid w:val="00867DD8"/>
    <w:rsid w:val="00895E57"/>
    <w:rsid w:val="008B1BF4"/>
    <w:rsid w:val="008B3F32"/>
    <w:rsid w:val="008B7CB0"/>
    <w:rsid w:val="00981B6B"/>
    <w:rsid w:val="00995B49"/>
    <w:rsid w:val="009A6493"/>
    <w:rsid w:val="009B5044"/>
    <w:rsid w:val="009E0EB1"/>
    <w:rsid w:val="00A1789F"/>
    <w:rsid w:val="00A243A0"/>
    <w:rsid w:val="00A61F71"/>
    <w:rsid w:val="00AE01E4"/>
    <w:rsid w:val="00AE62AA"/>
    <w:rsid w:val="00B026DB"/>
    <w:rsid w:val="00B21697"/>
    <w:rsid w:val="00B22B4F"/>
    <w:rsid w:val="00B52B03"/>
    <w:rsid w:val="00BA5811"/>
    <w:rsid w:val="00BF3984"/>
    <w:rsid w:val="00C22CEB"/>
    <w:rsid w:val="00C22D2C"/>
    <w:rsid w:val="00C378E7"/>
    <w:rsid w:val="00C67EEC"/>
    <w:rsid w:val="00C835DF"/>
    <w:rsid w:val="00C929B8"/>
    <w:rsid w:val="00C92CC7"/>
    <w:rsid w:val="00CB7933"/>
    <w:rsid w:val="00CD64EA"/>
    <w:rsid w:val="00D11B29"/>
    <w:rsid w:val="00D46D7B"/>
    <w:rsid w:val="00D825EE"/>
    <w:rsid w:val="00D95E35"/>
    <w:rsid w:val="00DC4C07"/>
    <w:rsid w:val="00DD1DE2"/>
    <w:rsid w:val="00DD6190"/>
    <w:rsid w:val="00E04B62"/>
    <w:rsid w:val="00E30926"/>
    <w:rsid w:val="00E53692"/>
    <w:rsid w:val="00ED1F83"/>
    <w:rsid w:val="00ED5A48"/>
    <w:rsid w:val="00F04A43"/>
    <w:rsid w:val="00F05C7E"/>
    <w:rsid w:val="00F238CE"/>
    <w:rsid w:val="00F9203E"/>
    <w:rsid w:val="00F9753E"/>
    <w:rsid w:val="00FA60C7"/>
    <w:rsid w:val="00FE2768"/>
    <w:rsid w:val="1C94F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7811"/>
  <w15:chartTrackingRefBased/>
  <w15:docId w15:val="{01050A92-84CF-4B46-969E-60DFC13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3E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notion-enable-hover">
    <w:name w:val="notion-enable-hover"/>
    <w:basedOn w:val="DefaultParagraphFont"/>
    <w:rsid w:val="00F9753E"/>
  </w:style>
  <w:style w:type="table" w:styleId="TableGrid">
    <w:name w:val="Table Grid"/>
    <w:basedOn w:val="TableNormal"/>
    <w:uiPriority w:val="39"/>
    <w:rsid w:val="0080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Links>
    <vt:vector size="6" baseType="variant">
      <vt:variant>
        <vt:i4>5832747</vt:i4>
      </vt:variant>
      <vt:variant>
        <vt:i4>0</vt:i4>
      </vt:variant>
      <vt:variant>
        <vt:i4>0</vt:i4>
      </vt:variant>
      <vt:variant>
        <vt:i4>5</vt:i4>
      </vt:variant>
      <vt:variant>
        <vt:lpwstr>mailto:steenblicher.dc@gmail.com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Kragh Jensen</dc:creator>
  <cp:keywords/>
  <dc:description/>
  <cp:lastModifiedBy>Louise Ejgod Hansen</cp:lastModifiedBy>
  <cp:revision>2</cp:revision>
  <dcterms:created xsi:type="dcterms:W3CDTF">2023-04-30T18:06:00Z</dcterms:created>
  <dcterms:modified xsi:type="dcterms:W3CDTF">2023-04-30T18:06:00Z</dcterms:modified>
</cp:coreProperties>
</file>